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4544" w14:textId="1548FFD7" w:rsidR="00587B61" w:rsidRPr="002636BE" w:rsidRDefault="00587B61">
      <w:pPr>
        <w:pStyle w:val="Titolo1"/>
        <w:ind w:right="-188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563D2D60" w14:textId="394DD7A2" w:rsidR="00587B61" w:rsidRPr="002636BE" w:rsidRDefault="00C8730A" w:rsidP="00C8730A">
      <w:pPr>
        <w:pStyle w:val="Standard"/>
        <w:ind w:right="-188"/>
        <w:jc w:val="center"/>
        <w:rPr>
          <w:rFonts w:cs="Times New Roman"/>
          <w:b/>
          <w:bCs/>
          <w:color w:val="000000"/>
          <w:sz w:val="22"/>
          <w:szCs w:val="22"/>
        </w:rPr>
      </w:pPr>
      <w:bookmarkStart w:id="0" w:name="_Hlk219982082"/>
      <w:r w:rsidRPr="002636BE">
        <w:rPr>
          <w:rFonts w:cs="Times New Roman"/>
          <w:b/>
          <w:bCs/>
          <w:color w:val="000000"/>
          <w:sz w:val="22"/>
          <w:szCs w:val="22"/>
          <w:lang w:val="it-IT"/>
        </w:rPr>
        <w:t>All</w:t>
      </w:r>
      <w:r w:rsidR="002636BE" w:rsidRPr="002636BE">
        <w:rPr>
          <w:rFonts w:cs="Times New Roman"/>
          <w:b/>
          <w:bCs/>
          <w:color w:val="000000"/>
          <w:sz w:val="22"/>
          <w:szCs w:val="22"/>
          <w:lang w:val="it-IT"/>
        </w:rPr>
        <w:t xml:space="preserve"> 4.4</w:t>
      </w:r>
      <w:r w:rsidRPr="002636BE">
        <w:rPr>
          <w:rFonts w:cs="Times New Roman"/>
          <w:b/>
          <w:bCs/>
          <w:color w:val="000000"/>
          <w:sz w:val="22"/>
          <w:szCs w:val="22"/>
          <w:lang w:val="it-IT"/>
        </w:rPr>
        <w:t xml:space="preserve"> DICHIARAZIONE IN CASO DI AVVALIMENTO</w:t>
      </w:r>
    </w:p>
    <w:bookmarkEnd w:id="0"/>
    <w:p w14:paraId="04029664" w14:textId="77777777" w:rsidR="00587B61" w:rsidRPr="002636BE" w:rsidRDefault="00587B61">
      <w:pPr>
        <w:pStyle w:val="Titolo1"/>
        <w:spacing w:before="360" w:after="120"/>
        <w:ind w:right="-188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32A62115" w14:textId="77777777" w:rsidR="002636BE" w:rsidRPr="002636BE" w:rsidRDefault="002636BE" w:rsidP="002636BE">
      <w:pPr>
        <w:pStyle w:val="sche22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636B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ar-SA"/>
        </w:rPr>
        <w:t xml:space="preserve">PER </w:t>
      </w:r>
      <w:r w:rsidRPr="002636B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L’AFFIDAMENTO IN CONCESSIONE DEL SERVIZIO DI GESTIONE, ACCERTAMENTO E RISCOSSIONE ORDINARIA E COATTIVA DEL CANONE UNICO PATRIMONIALE, LIMITATAMENTE ALLE ESPOSIZIONI PUBBLICITARIE E PUBBLICHE AFFISSIONI </w:t>
      </w:r>
      <w:r w:rsidRPr="002636BE">
        <w:rPr>
          <w:rFonts w:ascii="Times New Roman" w:eastAsia="Times New Roman" w:hAnsi="Times New Roman" w:cs="Times New Roman"/>
          <w:b/>
          <w:sz w:val="22"/>
          <w:szCs w:val="22"/>
        </w:rPr>
        <w:t>PER</w:t>
      </w:r>
      <w:r w:rsidRPr="002636BE">
        <w:rPr>
          <w:rFonts w:ascii="Times New Roman" w:hAnsi="Times New Roman" w:cs="Times New Roman"/>
          <w:b/>
          <w:bCs/>
          <w:sz w:val="22"/>
          <w:szCs w:val="22"/>
        </w:rPr>
        <w:t xml:space="preserve"> IL COMUNE DI VERGIATE</w:t>
      </w:r>
    </w:p>
    <w:p w14:paraId="46C2840A" w14:textId="77777777" w:rsidR="002636BE" w:rsidRPr="002636BE" w:rsidRDefault="002636BE" w:rsidP="002636BE">
      <w:pPr>
        <w:pStyle w:val="sche2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6B4F227" w14:textId="1CBB723A" w:rsidR="00587B61" w:rsidRPr="002636BE" w:rsidRDefault="00377291" w:rsidP="00947B76">
      <w:pPr>
        <w:pStyle w:val="Titolo1"/>
        <w:numPr>
          <w:ilvl w:val="0"/>
          <w:numId w:val="2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639"/>
          <w:tab w:val="left" w:pos="9900"/>
          <w:tab w:val="left" w:pos="10620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  <w:tab w:val="left" w:pos="20700"/>
          <w:tab w:val="left" w:pos="21420"/>
          <w:tab w:val="left" w:pos="22140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2"/>
          <w:lang w:val="it-IT"/>
        </w:rPr>
      </w:pPr>
      <w:r w:rsidRPr="002636BE">
        <w:rPr>
          <w:rFonts w:ascii="Times New Roman" w:hAnsi="Times New Roman" w:cs="Times New Roman"/>
          <w:sz w:val="22"/>
          <w:szCs w:val="22"/>
          <w:lang w:val="it-IT"/>
        </w:rPr>
        <w:t>Il sottoscritto ____________________________________________________nato a ______________________________________________ il ___________________ in qualità di Legale Rappresentante/Procuratore  della Società/ raggruppamento temporaneo/</w:t>
      </w:r>
      <w:r w:rsidRPr="002636BE">
        <w:rPr>
          <w:rFonts w:ascii="Times New Roman" w:hAnsi="Times New Roman" w:cs="Times New Roman"/>
          <w:color w:val="000000"/>
          <w:sz w:val="22"/>
          <w:szCs w:val="22"/>
          <w:lang w:val="it-IT"/>
        </w:rPr>
        <w:t>consorzio/  aggregazione di rete/ GEIE/ Professionista singolo o associato</w:t>
      </w:r>
      <w:r w:rsidRPr="002636BE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 con sede a ______________________________________________ (prov. ________) in Via _________________________________________________________________ n. ________ C.F./Partita I.V.A. _________________________________</w:t>
      </w:r>
    </w:p>
    <w:p w14:paraId="7B3DE38E" w14:textId="67B05C19" w:rsidR="00016F05" w:rsidRPr="002636BE" w:rsidRDefault="00377291" w:rsidP="00947B76">
      <w:pPr>
        <w:pStyle w:val="Standard"/>
        <w:tabs>
          <w:tab w:val="left" w:pos="1043"/>
          <w:tab w:val="left" w:pos="1489"/>
          <w:tab w:val="left" w:pos="3500"/>
        </w:tabs>
        <w:spacing w:after="113"/>
        <w:jc w:val="center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sz w:val="22"/>
          <w:szCs w:val="22"/>
          <w:lang w:val="it-IT"/>
        </w:rPr>
        <w:t xml:space="preserve">Ai fini della partecipazione dell’operatore economico ___________________________________ </w:t>
      </w:r>
      <w:r w:rsidRPr="002636BE">
        <w:rPr>
          <w:rFonts w:cs="Times New Roman"/>
          <w:color w:val="000000"/>
          <w:sz w:val="22"/>
          <w:szCs w:val="22"/>
          <w:lang w:val="it-IT"/>
        </w:rPr>
        <w:t>alla</w:t>
      </w:r>
      <w:r w:rsidRPr="002636BE">
        <w:rPr>
          <w:rFonts w:cs="Times New Roman"/>
          <w:sz w:val="22"/>
          <w:szCs w:val="22"/>
          <w:lang w:val="it-IT" w:eastAsia="it-IT"/>
        </w:rPr>
        <w:t xml:space="preserve"> </w:t>
      </w:r>
      <w:r w:rsidR="00016F05" w:rsidRPr="002636BE">
        <w:rPr>
          <w:rFonts w:eastAsia="Times New Roman" w:cs="Times New Roman"/>
          <w:b/>
          <w:bCs/>
          <w:iCs/>
          <w:color w:val="00000A"/>
          <w:spacing w:val="1"/>
          <w:kern w:val="0"/>
          <w:sz w:val="22"/>
          <w:szCs w:val="22"/>
          <w:lang w:val="it-IT" w:bidi="ar-SA"/>
        </w:rPr>
        <w:t xml:space="preserve">Procedura aperta per l’affidamento </w:t>
      </w:r>
      <w:r w:rsidR="00AB749C" w:rsidRPr="002636BE">
        <w:rPr>
          <w:rFonts w:eastAsia="Times New Roman" w:cs="Times New Roman"/>
          <w:b/>
          <w:bCs/>
          <w:iCs/>
          <w:color w:val="00000A"/>
          <w:spacing w:val="1"/>
          <w:kern w:val="0"/>
          <w:sz w:val="22"/>
          <w:szCs w:val="22"/>
          <w:lang w:val="it-IT" w:bidi="ar-SA"/>
        </w:rPr>
        <w:t>del servizio</w:t>
      </w:r>
      <w:r w:rsidR="00947B76" w:rsidRPr="002636BE">
        <w:rPr>
          <w:rFonts w:eastAsia="Times New Roman" w:cs="Times New Roman"/>
          <w:b/>
          <w:bCs/>
          <w:iCs/>
          <w:color w:val="00000A"/>
          <w:spacing w:val="1"/>
          <w:kern w:val="0"/>
          <w:sz w:val="22"/>
          <w:szCs w:val="22"/>
          <w:lang w:val="it-IT" w:bidi="ar-SA"/>
        </w:rPr>
        <w:t xml:space="preserve">  di accertamento, riscossione anche coattiva e dell’installazione, manutenzione e controllo degli impianti del canone </w:t>
      </w:r>
      <w:proofErr w:type="spellStart"/>
      <w:r w:rsidR="00947B76" w:rsidRPr="002636BE">
        <w:rPr>
          <w:rFonts w:eastAsia="Times New Roman" w:cs="Times New Roman"/>
          <w:b/>
          <w:bCs/>
          <w:iCs/>
          <w:color w:val="00000A"/>
          <w:spacing w:val="1"/>
          <w:kern w:val="0"/>
          <w:sz w:val="22"/>
          <w:szCs w:val="22"/>
          <w:lang w:val="it-IT" w:bidi="ar-SA"/>
        </w:rPr>
        <w:t>cup</w:t>
      </w:r>
      <w:proofErr w:type="spellEnd"/>
      <w:r w:rsidR="00947B76" w:rsidRPr="002636BE">
        <w:rPr>
          <w:rFonts w:eastAsia="Times New Roman" w:cs="Times New Roman"/>
          <w:b/>
          <w:bCs/>
          <w:iCs/>
          <w:color w:val="00000A"/>
          <w:spacing w:val="1"/>
          <w:kern w:val="0"/>
          <w:sz w:val="22"/>
          <w:szCs w:val="22"/>
          <w:lang w:val="it-IT" w:bidi="ar-SA"/>
        </w:rPr>
        <w:t xml:space="preserve"> limitatamente per la componente pubblicitaria  e alle pubbliche affissioni.</w:t>
      </w:r>
    </w:p>
    <w:p w14:paraId="201EB8EA" w14:textId="77777777" w:rsidR="00587B61" w:rsidRPr="002636BE" w:rsidRDefault="00377291">
      <w:pPr>
        <w:pStyle w:val="Standard"/>
        <w:spacing w:before="60" w:after="60"/>
        <w:jc w:val="both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sz w:val="22"/>
          <w:szCs w:val="22"/>
          <w:lang w:val="it-IT"/>
        </w:rPr>
        <w:t xml:space="preserve">consapevole della responsabilità penale nella quale incorre chi rende dichiarazioni mendaci o forma atti falsi a norma dell’art. 76 del D.P.R. 445/2000, nella sua qualità di ausiliaria ex art. 104 del </w:t>
      </w:r>
      <w:proofErr w:type="spellStart"/>
      <w:r w:rsidRPr="002636BE">
        <w:rPr>
          <w:rFonts w:cs="Times New Roman"/>
          <w:sz w:val="22"/>
          <w:szCs w:val="22"/>
          <w:lang w:val="it-IT"/>
        </w:rPr>
        <w:t>D.Lgs</w:t>
      </w:r>
      <w:proofErr w:type="spellEnd"/>
      <w:r w:rsidRPr="002636BE">
        <w:rPr>
          <w:rFonts w:cs="Times New Roman"/>
          <w:sz w:val="22"/>
          <w:szCs w:val="22"/>
          <w:lang w:val="it-IT"/>
        </w:rPr>
        <w:t xml:space="preserve"> 36/2023 e </w:t>
      </w:r>
      <w:proofErr w:type="spellStart"/>
      <w:r w:rsidRPr="002636BE">
        <w:rPr>
          <w:rFonts w:cs="Times New Roman"/>
          <w:sz w:val="22"/>
          <w:szCs w:val="22"/>
          <w:lang w:val="it-IT"/>
        </w:rPr>
        <w:t>ss.mm.ii</w:t>
      </w:r>
      <w:proofErr w:type="spellEnd"/>
      <w:r w:rsidRPr="002636BE">
        <w:rPr>
          <w:rFonts w:cs="Times New Roman"/>
          <w:sz w:val="22"/>
          <w:szCs w:val="22"/>
          <w:lang w:val="it-IT"/>
        </w:rPr>
        <w:t>.</w:t>
      </w:r>
    </w:p>
    <w:p w14:paraId="55A8B176" w14:textId="77777777" w:rsidR="00587B61" w:rsidRPr="002636BE" w:rsidRDefault="00377291">
      <w:pPr>
        <w:pStyle w:val="Titolo1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636BE">
        <w:rPr>
          <w:rFonts w:ascii="Times New Roman" w:hAnsi="Times New Roman" w:cs="Times New Roman"/>
          <w:color w:val="000000"/>
          <w:sz w:val="22"/>
          <w:szCs w:val="22"/>
        </w:rPr>
        <w:t>D I C H I A R A</w:t>
      </w:r>
    </w:p>
    <w:p w14:paraId="43ACEE82" w14:textId="77777777" w:rsidR="00587B61" w:rsidRPr="002636BE" w:rsidRDefault="00377291">
      <w:pPr>
        <w:pStyle w:val="Standard"/>
        <w:ind w:right="-3"/>
        <w:jc w:val="both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color w:val="000000"/>
          <w:sz w:val="22"/>
          <w:szCs w:val="22"/>
          <w:lang w:val="it-IT"/>
        </w:rPr>
        <w:t>a) di obbligarsi verso il concorrente _____________________________________ con sede a ______________________________________</w:t>
      </w:r>
      <w:r w:rsidRPr="002636BE">
        <w:rPr>
          <w:rFonts w:cs="Times New Roman"/>
          <w:sz w:val="22"/>
          <w:szCs w:val="22"/>
          <w:lang w:val="it-IT"/>
        </w:rPr>
        <w:t xml:space="preserve"> C.F/P.IVA ___________________________  </w:t>
      </w:r>
    </w:p>
    <w:p w14:paraId="5C46C79E" w14:textId="0B5F6955" w:rsidR="00587B61" w:rsidRPr="002636BE" w:rsidRDefault="00377291">
      <w:pPr>
        <w:pStyle w:val="Standard"/>
        <w:ind w:right="-3"/>
        <w:jc w:val="both"/>
        <w:rPr>
          <w:rFonts w:cs="Times New Roman"/>
          <w:sz w:val="22"/>
          <w:szCs w:val="22"/>
          <w:lang w:val="it-IT"/>
        </w:rPr>
      </w:pPr>
      <w:r w:rsidRPr="002636BE">
        <w:rPr>
          <w:rFonts w:eastAsia="Calibri" w:cs="Times New Roman"/>
          <w:color w:val="000000"/>
          <w:sz w:val="22"/>
          <w:szCs w:val="22"/>
          <w:lang w:val="it-IT"/>
        </w:rPr>
        <w:t xml:space="preserve"> </w:t>
      </w:r>
      <w:r w:rsidRPr="002636BE">
        <w:rPr>
          <w:rFonts w:cs="Times New Roman"/>
          <w:color w:val="000000"/>
          <w:sz w:val="22"/>
          <w:szCs w:val="22"/>
          <w:lang w:val="it-IT"/>
        </w:rPr>
        <w:t xml:space="preserve">e verso </w:t>
      </w:r>
      <w:r w:rsidR="00AB749C" w:rsidRPr="002636BE">
        <w:rPr>
          <w:rFonts w:cs="Times New Roman"/>
          <w:color w:val="000000"/>
          <w:sz w:val="22"/>
          <w:szCs w:val="22"/>
          <w:lang w:val="it-IT"/>
        </w:rPr>
        <w:t>il Comune di Vergiate</w:t>
      </w:r>
      <w:r w:rsidRPr="002636BE">
        <w:rPr>
          <w:rFonts w:cs="Times New Roman"/>
          <w:color w:val="000000"/>
          <w:sz w:val="22"/>
          <w:szCs w:val="22"/>
          <w:lang w:val="it-IT"/>
        </w:rPr>
        <w:t xml:space="preserve"> a mettere a disposizione per tutta la durata dell'incarico per cui si partecipa i seguenti requisiti di capacità: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4E2CC" w14:textId="77777777" w:rsidR="00587B61" w:rsidRPr="002636BE" w:rsidRDefault="00377291">
      <w:pPr>
        <w:pStyle w:val="Standard"/>
        <w:ind w:right="-3"/>
        <w:jc w:val="both"/>
        <w:rPr>
          <w:rFonts w:cs="Times New Roman"/>
          <w:color w:val="000000"/>
          <w:sz w:val="22"/>
          <w:szCs w:val="22"/>
          <w:lang w:val="it-IT"/>
        </w:rPr>
      </w:pPr>
      <w:r w:rsidRPr="002636BE">
        <w:rPr>
          <w:rFonts w:cs="Times New Roman"/>
          <w:color w:val="000000"/>
          <w:sz w:val="22"/>
          <w:szCs w:val="22"/>
          <w:lang w:val="it-IT"/>
        </w:rPr>
        <w:t>e le risorse necessarie di cui è carente il concorrente, come dettagliato nel contratto di avvalimento, inserito nella busta telematica relativa alla documentazione amministrativa;</w:t>
      </w:r>
    </w:p>
    <w:p w14:paraId="135D8341" w14:textId="77777777" w:rsidR="00587B61" w:rsidRPr="002636BE" w:rsidRDefault="00377291">
      <w:pPr>
        <w:pStyle w:val="Standard"/>
        <w:ind w:right="-3"/>
        <w:jc w:val="both"/>
        <w:rPr>
          <w:rFonts w:cs="Times New Roman"/>
          <w:color w:val="000000"/>
          <w:sz w:val="22"/>
          <w:szCs w:val="22"/>
          <w:lang w:val="it-IT"/>
        </w:rPr>
      </w:pPr>
      <w:r w:rsidRPr="002636BE">
        <w:rPr>
          <w:rFonts w:cs="Times New Roman"/>
          <w:color w:val="000000"/>
          <w:sz w:val="22"/>
          <w:szCs w:val="22"/>
          <w:lang w:val="it-IT"/>
        </w:rPr>
        <w:t>b) che non partecipa alla procedura in oggetto in proprio;</w:t>
      </w:r>
    </w:p>
    <w:p w14:paraId="0581119C" w14:textId="77777777" w:rsidR="00587B61" w:rsidRPr="002636BE" w:rsidRDefault="00377291">
      <w:pPr>
        <w:pStyle w:val="Standard"/>
        <w:ind w:right="-2"/>
        <w:jc w:val="both"/>
        <w:rPr>
          <w:rFonts w:cs="Times New Roman"/>
          <w:color w:val="000000"/>
          <w:sz w:val="22"/>
          <w:szCs w:val="22"/>
          <w:lang w:val="it-IT"/>
        </w:rPr>
      </w:pPr>
      <w:r w:rsidRPr="002636BE">
        <w:rPr>
          <w:rFonts w:cs="Times New Roman"/>
          <w:color w:val="000000"/>
          <w:sz w:val="22"/>
          <w:szCs w:val="22"/>
          <w:lang w:val="it-IT"/>
        </w:rPr>
        <w:t>c) che non è ausiliaria di nessun altro concorrente partecipante alla procedura in oggetto;</w:t>
      </w:r>
    </w:p>
    <w:p w14:paraId="438D3B9A" w14:textId="77777777" w:rsidR="00587B61" w:rsidRPr="002636BE" w:rsidRDefault="00377291">
      <w:pPr>
        <w:pStyle w:val="Standard"/>
        <w:ind w:right="-2"/>
        <w:jc w:val="both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color w:val="000000"/>
          <w:sz w:val="22"/>
          <w:szCs w:val="22"/>
          <w:lang w:val="it-IT"/>
        </w:rPr>
        <w:t xml:space="preserve">e) che la dichiarazione relativa </w:t>
      </w:r>
      <w:r w:rsidRPr="002636BE">
        <w:rPr>
          <w:rFonts w:cs="Times New Roman"/>
          <w:sz w:val="22"/>
          <w:szCs w:val="22"/>
          <w:lang w:val="it-IT"/>
        </w:rPr>
        <w:t>al possesso dei requisiti e capacità previsti nel disciplinare è st</w:t>
      </w:r>
      <w:r w:rsidRPr="002636BE">
        <w:rPr>
          <w:rFonts w:cs="Times New Roman"/>
          <w:color w:val="000000"/>
          <w:sz w:val="22"/>
          <w:szCs w:val="22"/>
          <w:lang w:val="it-IT"/>
        </w:rPr>
        <w:t>ata resa con separato D.G.U.E., che viene inserito nella busta telematica amministrativa a cura del concorrente.</w:t>
      </w:r>
    </w:p>
    <w:p w14:paraId="1C346A0D" w14:textId="77777777" w:rsidR="00587B61" w:rsidRPr="002636BE" w:rsidRDefault="00377291">
      <w:pPr>
        <w:pStyle w:val="Standard"/>
        <w:tabs>
          <w:tab w:val="left" w:pos="12333"/>
        </w:tabs>
        <w:ind w:left="5529" w:right="-2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sz w:val="22"/>
          <w:szCs w:val="22"/>
          <w:lang w:val="it-IT"/>
        </w:rPr>
        <w:t>IL LEGALE RAPPRESENTANTE/PROCURATORE</w:t>
      </w:r>
    </w:p>
    <w:p w14:paraId="21D525CE" w14:textId="77777777" w:rsidR="00587B61" w:rsidRPr="002636BE" w:rsidRDefault="00377291">
      <w:pPr>
        <w:pStyle w:val="Standard"/>
        <w:tabs>
          <w:tab w:val="left" w:pos="12333"/>
        </w:tabs>
        <w:ind w:left="5529" w:right="-2"/>
        <w:rPr>
          <w:rFonts w:cs="Times New Roman"/>
          <w:sz w:val="22"/>
          <w:szCs w:val="22"/>
          <w:lang w:val="it-IT"/>
        </w:rPr>
      </w:pPr>
      <w:r w:rsidRPr="002636BE">
        <w:rPr>
          <w:rFonts w:cs="Times New Roman"/>
          <w:sz w:val="22"/>
          <w:szCs w:val="22"/>
          <w:lang w:val="it-IT"/>
        </w:rPr>
        <w:t>__________________________________</w:t>
      </w:r>
    </w:p>
    <w:p w14:paraId="09180257" w14:textId="77777777" w:rsidR="00587B61" w:rsidRPr="002636BE" w:rsidRDefault="00587B61">
      <w:pPr>
        <w:pStyle w:val="Standard"/>
        <w:jc w:val="center"/>
        <w:rPr>
          <w:rFonts w:cs="Times New Roman"/>
          <w:sz w:val="22"/>
          <w:szCs w:val="22"/>
          <w:lang w:val="it-IT"/>
        </w:rPr>
      </w:pPr>
    </w:p>
    <w:p w14:paraId="791E876A" w14:textId="77777777" w:rsidR="00587B61" w:rsidRPr="002636BE" w:rsidRDefault="00377291">
      <w:pPr>
        <w:pStyle w:val="Standard"/>
        <w:jc w:val="center"/>
        <w:rPr>
          <w:rFonts w:cs="Times New Roman"/>
          <w:i/>
          <w:iCs/>
          <w:color w:val="000000"/>
          <w:sz w:val="22"/>
          <w:szCs w:val="22"/>
          <w:lang w:val="it-IT"/>
        </w:rPr>
      </w:pPr>
      <w:r w:rsidRPr="002636BE">
        <w:rPr>
          <w:rFonts w:cs="Times New Roman"/>
          <w:i/>
          <w:iCs/>
          <w:color w:val="000000"/>
          <w:sz w:val="22"/>
          <w:szCs w:val="22"/>
          <w:lang w:val="it-IT"/>
        </w:rPr>
        <w:t>Documento firmato digitalmente ai sensi e per gli effetti di cui all'articolo 23 ter del decreto legislativo n. 82 del marzo 2005 e s.m.i. - Codice dell'Amministrazione digitale</w:t>
      </w:r>
    </w:p>
    <w:sectPr w:rsidR="00587B61" w:rsidRPr="002636B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7447" w14:textId="77777777" w:rsidR="0049574F" w:rsidRDefault="0049574F">
      <w:r>
        <w:separator/>
      </w:r>
    </w:p>
  </w:endnote>
  <w:endnote w:type="continuationSeparator" w:id="0">
    <w:p w14:paraId="2E822EEE" w14:textId="77777777" w:rsidR="0049574F" w:rsidRDefault="004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8CC1" w14:textId="77777777" w:rsidR="0049574F" w:rsidRDefault="0049574F">
      <w:r>
        <w:rPr>
          <w:color w:val="000000"/>
        </w:rPr>
        <w:ptab w:relativeTo="margin" w:alignment="center" w:leader="none"/>
      </w:r>
    </w:p>
  </w:footnote>
  <w:footnote w:type="continuationSeparator" w:id="0">
    <w:p w14:paraId="1D4A28D4" w14:textId="77777777" w:rsidR="0049574F" w:rsidRDefault="0049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0530" w14:textId="18F99467" w:rsidR="00C744E7" w:rsidRPr="00073DF8" w:rsidRDefault="00C8730A" w:rsidP="00C8730A">
    <w:pPr>
      <w:pStyle w:val="Titolo1"/>
      <w:numPr>
        <w:ilvl w:val="0"/>
        <w:numId w:val="2"/>
      </w:numPr>
      <w:jc w:val="center"/>
      <w:rPr>
        <w:b w:val="0"/>
        <w:bCs w:val="0"/>
        <w:sz w:val="22"/>
        <w:szCs w:val="22"/>
        <w:lang w:val="it-IT"/>
      </w:rPr>
    </w:pPr>
    <w:r>
      <w:rPr>
        <w:noProof/>
        <w:color w:val="000000"/>
      </w:rPr>
      <w:drawing>
        <wp:inline distT="0" distB="0" distL="0" distR="0" wp14:anchorId="09A09B9A" wp14:editId="717E2443">
          <wp:extent cx="498311" cy="616022"/>
          <wp:effectExtent l="0" t="0" r="0" b="0"/>
          <wp:docPr id="1149809284" name="Immagine 1" descr="Immagine che contiene uccello, disegno, cresta, ricam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311" cy="616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7577E08" w14:textId="77777777" w:rsidR="00C744E7" w:rsidRPr="00073DF8" w:rsidRDefault="00C744E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8DF"/>
    <w:multiLevelType w:val="multilevel"/>
    <w:tmpl w:val="E766CA2E"/>
    <w:styleLink w:val="WWNum1"/>
    <w:lvl w:ilvl="0">
      <w:start w:val="1"/>
      <w:numFmt w:val="none"/>
      <w:suff w:val="nothing"/>
      <w:lvlText w:val="%1"/>
      <w:lvlJc w:val="left"/>
      <w:pPr>
        <w:ind w:left="720" w:hanging="432"/>
      </w:pPr>
    </w:lvl>
    <w:lvl w:ilvl="1">
      <w:start w:val="1"/>
      <w:numFmt w:val="none"/>
      <w:suff w:val="nothing"/>
      <w:lvlText w:val="%2"/>
      <w:lvlJc w:val="left"/>
      <w:pPr>
        <w:ind w:left="1080" w:hanging="576"/>
      </w:pPr>
    </w:lvl>
    <w:lvl w:ilvl="2">
      <w:start w:val="1"/>
      <w:numFmt w:val="none"/>
      <w:suff w:val="nothing"/>
      <w:lvlText w:val="%3"/>
      <w:lvlJc w:val="left"/>
      <w:pPr>
        <w:ind w:left="1440" w:hanging="720"/>
      </w:pPr>
    </w:lvl>
    <w:lvl w:ilvl="3">
      <w:start w:val="1"/>
      <w:numFmt w:val="none"/>
      <w:suff w:val="nothing"/>
      <w:lvlText w:val="%4"/>
      <w:lvlJc w:val="left"/>
      <w:pPr>
        <w:ind w:left="1800" w:hanging="864"/>
      </w:pPr>
    </w:lvl>
    <w:lvl w:ilvl="4">
      <w:start w:val="1"/>
      <w:numFmt w:val="none"/>
      <w:suff w:val="nothing"/>
      <w:lvlText w:val="%5"/>
      <w:lvlJc w:val="left"/>
      <w:pPr>
        <w:ind w:left="2160" w:hanging="1008"/>
      </w:pPr>
    </w:lvl>
    <w:lvl w:ilvl="5">
      <w:start w:val="1"/>
      <w:numFmt w:val="none"/>
      <w:suff w:val="nothing"/>
      <w:lvlText w:val="%6"/>
      <w:lvlJc w:val="left"/>
      <w:pPr>
        <w:ind w:left="2520" w:hanging="1152"/>
      </w:pPr>
    </w:lvl>
    <w:lvl w:ilvl="6">
      <w:start w:val="1"/>
      <w:numFmt w:val="none"/>
      <w:suff w:val="nothing"/>
      <w:lvlText w:val="%7"/>
      <w:lvlJc w:val="left"/>
      <w:pPr>
        <w:ind w:left="2880" w:hanging="1296"/>
      </w:pPr>
    </w:lvl>
    <w:lvl w:ilvl="7">
      <w:start w:val="1"/>
      <w:numFmt w:val="none"/>
      <w:suff w:val="nothing"/>
      <w:lvlText w:val="%8"/>
      <w:lvlJc w:val="left"/>
      <w:pPr>
        <w:ind w:left="3240" w:hanging="1440"/>
      </w:pPr>
    </w:lvl>
    <w:lvl w:ilvl="8">
      <w:start w:val="1"/>
      <w:numFmt w:val="none"/>
      <w:suff w:val="nothing"/>
      <w:lvlText w:val="%9"/>
      <w:lvlJc w:val="left"/>
      <w:pPr>
        <w:ind w:left="3600" w:hanging="1584"/>
      </w:pPr>
    </w:lvl>
  </w:abstractNum>
  <w:num w:numId="1" w16cid:durableId="41561034">
    <w:abstractNumId w:val="0"/>
  </w:num>
  <w:num w:numId="2" w16cid:durableId="1629510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05"/>
    <w:rsid w:val="00014186"/>
    <w:rsid w:val="00016F05"/>
    <w:rsid w:val="00073DF8"/>
    <w:rsid w:val="002169C2"/>
    <w:rsid w:val="002636BE"/>
    <w:rsid w:val="00343329"/>
    <w:rsid w:val="00360217"/>
    <w:rsid w:val="00377291"/>
    <w:rsid w:val="003B395C"/>
    <w:rsid w:val="0049574F"/>
    <w:rsid w:val="004C7FAF"/>
    <w:rsid w:val="00501AE5"/>
    <w:rsid w:val="005579CB"/>
    <w:rsid w:val="00587B61"/>
    <w:rsid w:val="00660CCD"/>
    <w:rsid w:val="007B6E98"/>
    <w:rsid w:val="007C1277"/>
    <w:rsid w:val="00827EA9"/>
    <w:rsid w:val="00947B76"/>
    <w:rsid w:val="009D7E02"/>
    <w:rsid w:val="00AB749C"/>
    <w:rsid w:val="00B01D8A"/>
    <w:rsid w:val="00B404CE"/>
    <w:rsid w:val="00BE339C"/>
    <w:rsid w:val="00C744E7"/>
    <w:rsid w:val="00C8730A"/>
    <w:rsid w:val="00D20D82"/>
    <w:rsid w:val="00D2769E"/>
    <w:rsid w:val="00D93FBF"/>
    <w:rsid w:val="00E040E0"/>
    <w:rsid w:val="00EA5AFE"/>
    <w:rsid w:val="00EB53D1"/>
    <w:rsid w:val="00F36337"/>
    <w:rsid w:val="00F64B86"/>
    <w:rsid w:val="00F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0230"/>
  <w15:docId w15:val="{F92520DD-5A9B-4CF7-836F-CEAB2E0C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Carpredefinitoparagrafo4">
    <w:name w:val="Car. predefinito paragrafo4"/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744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4E7"/>
  </w:style>
  <w:style w:type="paragraph" w:styleId="Pidipagina">
    <w:name w:val="footer"/>
    <w:basedOn w:val="Normale"/>
    <w:link w:val="PidipaginaCarattere"/>
    <w:uiPriority w:val="99"/>
    <w:unhideWhenUsed/>
    <w:rsid w:val="00C744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4E7"/>
  </w:style>
  <w:style w:type="paragraph" w:customStyle="1" w:styleId="sche22">
    <w:name w:val="sche2_2"/>
    <w:rsid w:val="002636BE"/>
    <w:pPr>
      <w:jc w:val="right"/>
    </w:pPr>
    <w:rPr>
      <w:rFonts w:ascii="Liberation Serif" w:eastAsia="NSimSun" w:hAnsi="Liberation Serif" w:cs="Arial Unicode M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OneDrive\Desktop\SUPPORTO%20AL%20RUP\COINGER\19.06\Dich%20in%20caso%20di%20avval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 in caso di avvalimento</Template>
  <TotalTime>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Giacon</dc:creator>
  <cp:lastModifiedBy>Alfonso Francese</cp:lastModifiedBy>
  <cp:revision>3</cp:revision>
  <dcterms:created xsi:type="dcterms:W3CDTF">2026-05-11T15:23:00Z</dcterms:created>
  <dcterms:modified xsi:type="dcterms:W3CDTF">2026-05-15T10:02:00Z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